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B8" w:rsidRDefault="009758B8" w:rsidP="009758B8">
      <w:pPr>
        <w:spacing w:line="276" w:lineRule="auto"/>
        <w:jc w:val="center"/>
        <w:rPr>
          <w:b/>
          <w:sz w:val="32"/>
          <w:szCs w:val="32"/>
        </w:rPr>
      </w:pPr>
      <w:r>
        <w:rPr>
          <w:b/>
          <w:sz w:val="32"/>
          <w:szCs w:val="32"/>
        </w:rPr>
        <w:t>Genetic Algorithm based Approach to Enhance Network Performance in Multi-rate WLANs</w:t>
      </w:r>
    </w:p>
    <w:p w:rsidR="009758B8" w:rsidRDefault="009758B8" w:rsidP="009758B8">
      <w:pPr>
        <w:spacing w:line="276" w:lineRule="auto"/>
        <w:jc w:val="center"/>
        <w:rPr>
          <w:b/>
          <w:sz w:val="32"/>
          <w:szCs w:val="32"/>
        </w:rPr>
      </w:pPr>
    </w:p>
    <w:p w:rsidR="003A29F4" w:rsidRDefault="009758B8" w:rsidP="009758B8">
      <w:pPr>
        <w:spacing w:line="276" w:lineRule="auto"/>
        <w:jc w:val="center"/>
        <w:rPr>
          <w:i/>
          <w:color w:val="000000"/>
          <w:sz w:val="22"/>
          <w:szCs w:val="22"/>
        </w:rPr>
      </w:pPr>
      <w:proofErr w:type="spellStart"/>
      <w:r>
        <w:rPr>
          <w:b/>
          <w:color w:val="000000"/>
          <w:sz w:val="22"/>
          <w:szCs w:val="22"/>
        </w:rPr>
        <w:t>Qiang</w:t>
      </w:r>
      <w:proofErr w:type="spellEnd"/>
      <w:r>
        <w:rPr>
          <w:b/>
          <w:color w:val="000000"/>
          <w:sz w:val="22"/>
          <w:szCs w:val="22"/>
        </w:rPr>
        <w:t xml:space="preserve"> Ma, Abdullah Al-Dhelaan, Mznah Al-Rodhaan</w:t>
      </w:r>
      <w:r>
        <w:rPr>
          <w:color w:val="000000"/>
          <w:sz w:val="22"/>
          <w:szCs w:val="22"/>
        </w:rPr>
        <w:br/>
      </w:r>
      <w:r>
        <w:rPr>
          <w:i/>
          <w:color w:val="000000"/>
          <w:sz w:val="22"/>
          <w:szCs w:val="22"/>
        </w:rPr>
        <w:t xml:space="preserve">Department of Computer Science, </w:t>
      </w:r>
    </w:p>
    <w:p w:rsidR="009758B8" w:rsidRDefault="009758B8" w:rsidP="009758B8">
      <w:pPr>
        <w:spacing w:line="276" w:lineRule="auto"/>
        <w:jc w:val="center"/>
        <w:rPr>
          <w:i/>
          <w:color w:val="000000"/>
          <w:sz w:val="22"/>
          <w:szCs w:val="22"/>
        </w:rPr>
      </w:pPr>
      <w:r>
        <w:rPr>
          <w:i/>
          <w:color w:val="000000"/>
          <w:sz w:val="22"/>
          <w:szCs w:val="22"/>
        </w:rPr>
        <w:t>College of Computer &amp; Information Sciences</w:t>
      </w:r>
    </w:p>
    <w:p w:rsidR="003A29F4" w:rsidRDefault="009758B8" w:rsidP="009758B8">
      <w:pPr>
        <w:spacing w:line="276" w:lineRule="auto"/>
        <w:jc w:val="center"/>
        <w:rPr>
          <w:i/>
          <w:color w:val="000000"/>
          <w:sz w:val="22"/>
          <w:szCs w:val="22"/>
        </w:rPr>
      </w:pPr>
      <w:r>
        <w:rPr>
          <w:i/>
          <w:color w:val="000000"/>
          <w:sz w:val="22"/>
          <w:szCs w:val="22"/>
        </w:rPr>
        <w:t xml:space="preserve">King Saud University, </w:t>
      </w:r>
    </w:p>
    <w:p w:rsidR="009758B8" w:rsidRDefault="009758B8" w:rsidP="009758B8">
      <w:pPr>
        <w:spacing w:line="276" w:lineRule="auto"/>
        <w:jc w:val="center"/>
        <w:rPr>
          <w:i/>
          <w:color w:val="000000"/>
          <w:sz w:val="22"/>
          <w:szCs w:val="22"/>
        </w:rPr>
      </w:pPr>
      <w:r>
        <w:rPr>
          <w:i/>
          <w:color w:val="000000"/>
          <w:sz w:val="22"/>
          <w:szCs w:val="22"/>
        </w:rPr>
        <w:t>Riyadh, Saudi Arabia</w:t>
      </w:r>
    </w:p>
    <w:p w:rsidR="009758B8" w:rsidRDefault="009758B8" w:rsidP="009758B8">
      <w:pPr>
        <w:spacing w:line="276" w:lineRule="auto"/>
        <w:jc w:val="center"/>
        <w:rPr>
          <w:color w:val="000000"/>
          <w:sz w:val="22"/>
          <w:szCs w:val="22"/>
        </w:rPr>
      </w:pPr>
      <w:r>
        <w:rPr>
          <w:color w:val="000000"/>
          <w:sz w:val="22"/>
          <w:szCs w:val="22"/>
        </w:rPr>
        <w:t xml:space="preserve">Email: </w:t>
      </w:r>
      <w:hyperlink r:id="rId4" w:history="1">
        <w:r>
          <w:rPr>
            <w:rStyle w:val="Hyperlink"/>
            <w:color w:val="000000"/>
            <w:sz w:val="22"/>
            <w:szCs w:val="22"/>
            <w:u w:val="none"/>
          </w:rPr>
          <w:t>qiang.ma@student.ksu.edu.sa;{dhelaan,rodhaan@ksu.edu.sa}</w:t>
        </w:r>
      </w:hyperlink>
    </w:p>
    <w:p w:rsidR="009758B8" w:rsidRDefault="009758B8" w:rsidP="009758B8">
      <w:pPr>
        <w:spacing w:line="276" w:lineRule="auto"/>
        <w:jc w:val="center"/>
        <w:rPr>
          <w:color w:val="000000"/>
          <w:sz w:val="22"/>
          <w:szCs w:val="22"/>
        </w:rPr>
      </w:pPr>
    </w:p>
    <w:p w:rsidR="009758B8" w:rsidRDefault="009758B8" w:rsidP="003A29F4">
      <w:pPr>
        <w:spacing w:line="276" w:lineRule="auto"/>
        <w:jc w:val="left"/>
        <w:rPr>
          <w:b/>
          <w:color w:val="000000"/>
          <w:sz w:val="22"/>
          <w:szCs w:val="22"/>
        </w:rPr>
      </w:pPr>
      <w:r>
        <w:rPr>
          <w:color w:val="000000"/>
          <w:sz w:val="22"/>
          <w:szCs w:val="22"/>
        </w:rPr>
        <w:t xml:space="preserve">Corresponding author:  </w:t>
      </w:r>
      <w:r>
        <w:rPr>
          <w:b/>
          <w:color w:val="000000"/>
          <w:sz w:val="22"/>
          <w:szCs w:val="22"/>
        </w:rPr>
        <w:t>Mznah Al-Rodhaan</w:t>
      </w:r>
    </w:p>
    <w:p w:rsidR="009758B8" w:rsidRDefault="009758B8" w:rsidP="003A29F4">
      <w:pPr>
        <w:spacing w:line="276" w:lineRule="auto"/>
        <w:jc w:val="left"/>
        <w:rPr>
          <w:b/>
          <w:color w:val="000000"/>
          <w:sz w:val="22"/>
          <w:szCs w:val="22"/>
        </w:rPr>
      </w:pPr>
      <w:r>
        <w:rPr>
          <w:b/>
          <w:color w:val="000000"/>
          <w:sz w:val="22"/>
          <w:szCs w:val="22"/>
        </w:rPr>
        <w:t xml:space="preserve">Email: </w:t>
      </w:r>
      <w:hyperlink r:id="rId5" w:history="1">
        <w:r w:rsidRPr="008B22E9">
          <w:rPr>
            <w:rStyle w:val="Hyperlink"/>
            <w:b/>
            <w:sz w:val="22"/>
            <w:szCs w:val="22"/>
          </w:rPr>
          <w:t>rodhaan@ksu.edu.sa</w:t>
        </w:r>
      </w:hyperlink>
    </w:p>
    <w:p w:rsidR="009758B8" w:rsidRDefault="009758B8" w:rsidP="003A29F4">
      <w:pPr>
        <w:spacing w:line="276" w:lineRule="auto"/>
        <w:jc w:val="left"/>
        <w:rPr>
          <w:b/>
          <w:color w:val="000000"/>
          <w:sz w:val="22"/>
          <w:szCs w:val="22"/>
        </w:rPr>
      </w:pPr>
      <w:r>
        <w:rPr>
          <w:b/>
          <w:color w:val="000000"/>
          <w:sz w:val="22"/>
          <w:szCs w:val="22"/>
        </w:rPr>
        <w:t>Phone +966112223221</w:t>
      </w:r>
    </w:p>
    <w:p w:rsidR="003A29F4" w:rsidRDefault="009758B8" w:rsidP="003A29F4">
      <w:pPr>
        <w:shd w:val="clear" w:color="auto" w:fill="FFFFFF"/>
        <w:jc w:val="left"/>
        <w:rPr>
          <w:rFonts w:ascii="Calibri" w:eastAsia="Times New Roman" w:hAnsi="Calibri"/>
          <w:color w:val="000000"/>
        </w:rPr>
      </w:pPr>
      <w:r>
        <w:rPr>
          <w:b/>
          <w:color w:val="000000"/>
          <w:sz w:val="22"/>
          <w:szCs w:val="22"/>
        </w:rPr>
        <w:t xml:space="preserve">Fax: </w:t>
      </w:r>
      <w:r w:rsidR="003A29F4">
        <w:rPr>
          <w:rFonts w:ascii="Tahoma" w:eastAsia="Times New Roman" w:hAnsi="Tahoma" w:cs="Tahoma"/>
          <w:color w:val="000000"/>
          <w:sz w:val="20"/>
          <w:szCs w:val="20"/>
        </w:rPr>
        <w:t>+966114681221</w:t>
      </w:r>
    </w:p>
    <w:p w:rsidR="009758B8" w:rsidRDefault="009758B8" w:rsidP="009758B8">
      <w:pPr>
        <w:spacing w:line="276" w:lineRule="auto"/>
        <w:jc w:val="center"/>
        <w:rPr>
          <w:color w:val="000000"/>
          <w:sz w:val="22"/>
          <w:szCs w:val="22"/>
        </w:rPr>
      </w:pPr>
    </w:p>
    <w:p w:rsidR="009758B8" w:rsidRDefault="009758B8" w:rsidP="009758B8">
      <w:pPr>
        <w:spacing w:line="276" w:lineRule="auto"/>
        <w:jc w:val="center"/>
        <w:rPr>
          <w:color w:val="000000"/>
          <w:sz w:val="22"/>
          <w:szCs w:val="22"/>
        </w:rPr>
      </w:pPr>
    </w:p>
    <w:p w:rsidR="009758B8" w:rsidRDefault="009758B8" w:rsidP="009758B8">
      <w:pPr>
        <w:spacing w:line="276" w:lineRule="auto"/>
        <w:jc w:val="center"/>
        <w:rPr>
          <w:b/>
          <w:color w:val="000000"/>
          <w:sz w:val="22"/>
          <w:szCs w:val="22"/>
        </w:rPr>
      </w:pPr>
      <w:r>
        <w:rPr>
          <w:b/>
          <w:color w:val="000000"/>
          <w:sz w:val="22"/>
          <w:szCs w:val="22"/>
        </w:rPr>
        <w:t>ABSTRACT</w:t>
      </w:r>
    </w:p>
    <w:p w:rsidR="009758B8" w:rsidRDefault="009758B8" w:rsidP="009758B8">
      <w:pPr>
        <w:autoSpaceDE w:val="0"/>
        <w:autoSpaceDN w:val="0"/>
        <w:adjustRightInd w:val="0"/>
        <w:spacing w:line="276" w:lineRule="auto"/>
        <w:rPr>
          <w:sz w:val="22"/>
          <w:szCs w:val="22"/>
        </w:rPr>
      </w:pPr>
    </w:p>
    <w:p w:rsidR="009758B8" w:rsidRDefault="009758B8" w:rsidP="009758B8">
      <w:pPr>
        <w:autoSpaceDE w:val="0"/>
        <w:autoSpaceDN w:val="0"/>
        <w:adjustRightInd w:val="0"/>
        <w:spacing w:line="276" w:lineRule="auto"/>
        <w:rPr>
          <w:bCs/>
          <w:color w:val="000000"/>
          <w:kern w:val="0"/>
          <w:sz w:val="22"/>
          <w:szCs w:val="22"/>
        </w:rPr>
      </w:pPr>
      <w:r>
        <w:rPr>
          <w:sz w:val="22"/>
          <w:szCs w:val="22"/>
        </w:rPr>
        <w:t xml:space="preserve">In a multi-rate 802.11 WLAN environment, the users’ fairness and network throughput is a trade-off problem. Although there are </w:t>
      </w:r>
      <w:r>
        <w:rPr>
          <w:color w:val="000000"/>
          <w:kern w:val="0"/>
          <w:sz w:val="22"/>
          <w:szCs w:val="22"/>
        </w:rPr>
        <w:t xml:space="preserve">many valuable research papers related to this optimization problem, up to date, none of those researches could offer a rational, clearly designed mathematical model which can be easily and widely implemented using the well known AI algorithms. Thus our research aims to fill such gap. </w:t>
      </w:r>
      <w:r>
        <w:rPr>
          <w:sz w:val="22"/>
          <w:szCs w:val="22"/>
        </w:rPr>
        <w:t xml:space="preserve">In this paper we define the problem as an informed search NP-hard problem in a practical scenario, and then we will propose a new intuitive simplified mathematical model called Simplified Coefficient of Variation (SCV), by using Genetic Algorithm to implement the SCV model, through controlling the power of Access Points to optimize and enhance the performance of the network. The simulation gives excellent results that indicate our model is efficient and superior to existing method. After the experiment analysis, </w:t>
      </w:r>
      <w:r>
        <w:rPr>
          <w:color w:val="000000"/>
          <w:sz w:val="22"/>
          <w:szCs w:val="22"/>
        </w:rPr>
        <w:t xml:space="preserve">we use software SAS to further </w:t>
      </w:r>
      <w:r>
        <w:rPr>
          <w:rStyle w:val="hps"/>
          <w:color w:val="000000"/>
          <w:sz w:val="22"/>
          <w:szCs w:val="22"/>
          <w:lang/>
        </w:rPr>
        <w:t>reveal the</w:t>
      </w:r>
      <w:r>
        <w:rPr>
          <w:color w:val="000000"/>
          <w:sz w:val="22"/>
          <w:szCs w:val="22"/>
          <w:lang/>
        </w:rPr>
        <w:t xml:space="preserve"> </w:t>
      </w:r>
      <w:r>
        <w:rPr>
          <w:rStyle w:val="hps"/>
          <w:color w:val="000000"/>
          <w:sz w:val="22"/>
          <w:szCs w:val="22"/>
          <w:lang/>
        </w:rPr>
        <w:t>relationships of</w:t>
      </w:r>
      <w:r>
        <w:rPr>
          <w:color w:val="000000"/>
          <w:sz w:val="22"/>
          <w:szCs w:val="22"/>
          <w:lang/>
        </w:rPr>
        <w:t xml:space="preserve"> </w:t>
      </w:r>
      <w:r>
        <w:rPr>
          <w:rStyle w:val="hps"/>
          <w:color w:val="000000"/>
          <w:sz w:val="22"/>
          <w:szCs w:val="22"/>
          <w:lang/>
        </w:rPr>
        <w:t xml:space="preserve">three indicators to illustrate the essence of our algorithm and an </w:t>
      </w:r>
      <w:r>
        <w:rPr>
          <w:color w:val="000000"/>
          <w:sz w:val="22"/>
          <w:szCs w:val="22"/>
        </w:rPr>
        <w:t>existing algorithm.</w:t>
      </w:r>
    </w:p>
    <w:p w:rsidR="009758B8" w:rsidRDefault="009758B8" w:rsidP="009758B8">
      <w:pPr>
        <w:spacing w:line="276" w:lineRule="auto"/>
        <w:rPr>
          <w:sz w:val="22"/>
          <w:szCs w:val="22"/>
        </w:rPr>
      </w:pPr>
    </w:p>
    <w:p w:rsidR="009758B8" w:rsidRDefault="009758B8" w:rsidP="009758B8">
      <w:pPr>
        <w:spacing w:line="276" w:lineRule="auto"/>
        <w:rPr>
          <w:sz w:val="22"/>
          <w:szCs w:val="22"/>
        </w:rPr>
      </w:pPr>
      <w:r>
        <w:rPr>
          <w:b/>
          <w:sz w:val="22"/>
          <w:szCs w:val="22"/>
        </w:rPr>
        <w:t xml:space="preserve">Keywords: </w:t>
      </w:r>
      <w:r>
        <w:rPr>
          <w:sz w:val="22"/>
          <w:szCs w:val="22"/>
        </w:rPr>
        <w:t>power control; SCV; genetic algorithm; optimization; cost function; coefficient of variation.</w:t>
      </w:r>
    </w:p>
    <w:p w:rsidR="00A321CF" w:rsidRDefault="00A321CF"/>
    <w:sectPr w:rsidR="00A321CF" w:rsidSect="00BE5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58B8"/>
    <w:rsid w:val="00341736"/>
    <w:rsid w:val="003A29F4"/>
    <w:rsid w:val="004D525D"/>
    <w:rsid w:val="009758B8"/>
    <w:rsid w:val="00A321CF"/>
    <w:rsid w:val="00BE5A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B8"/>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58B8"/>
    <w:rPr>
      <w:rFonts w:ascii="Times New Roman" w:hAnsi="Times New Roman" w:cs="Times New Roman" w:hint="default"/>
      <w:color w:val="0000FF"/>
      <w:u w:val="single"/>
    </w:rPr>
  </w:style>
  <w:style w:type="character" w:customStyle="1" w:styleId="hps">
    <w:name w:val="hps"/>
    <w:rsid w:val="009758B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965354058">
      <w:bodyDiv w:val="1"/>
      <w:marLeft w:val="0"/>
      <w:marRight w:val="0"/>
      <w:marTop w:val="0"/>
      <w:marBottom w:val="0"/>
      <w:divBdr>
        <w:top w:val="none" w:sz="0" w:space="0" w:color="auto"/>
        <w:left w:val="none" w:sz="0" w:space="0" w:color="auto"/>
        <w:bottom w:val="none" w:sz="0" w:space="0" w:color="auto"/>
        <w:right w:val="none" w:sz="0" w:space="0" w:color="auto"/>
      </w:divBdr>
    </w:div>
    <w:div w:id="19515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dhaan@ksu.edu.sa" TargetMode="External"/><Relationship Id="rId4" Type="http://schemas.openxmlformats.org/officeDocument/2006/relationships/hyperlink" Target="mailto:qiang.ma@student.ksu.edu.sa;%7Bdhelaan,rodhaan@ksu.edu.sa%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2015-10-31T16:53:00Z</dcterms:created>
  <dcterms:modified xsi:type="dcterms:W3CDTF">2015-10-31T17:19:00Z</dcterms:modified>
</cp:coreProperties>
</file>